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35" w:rsidRDefault="00131E35" w:rsidP="00131E35">
      <w:pPr>
        <w:shd w:val="clear" w:color="auto" w:fill="FFFFFF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131E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Письмо </w:t>
      </w:r>
      <w:proofErr w:type="spellStart"/>
      <w:r w:rsidRPr="00131E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Минпросвещения</w:t>
      </w:r>
      <w:proofErr w:type="spellEnd"/>
      <w:r w:rsidRPr="00131E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России от 24.02.2022 N 03-226 "О направлении методических рекомендаций"</w:t>
      </w:r>
    </w:p>
    <w:p w:rsidR="00131E35" w:rsidRPr="00131E35" w:rsidRDefault="00131E35" w:rsidP="00131E35">
      <w:pPr>
        <w:shd w:val="clear" w:color="auto" w:fill="FFFFFF"/>
        <w:spacing w:after="0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</w:p>
    <w:p w:rsidR="00131E35" w:rsidRPr="00131E35" w:rsidRDefault="00131E35" w:rsidP="00131E35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МИНИСТЕРСТВО ПРОСВЕЩЕНИЯ РОССИЙСКОЙ ФЕДЕРАЦИИ</w:t>
      </w:r>
    </w:p>
    <w:p w:rsidR="00131E35" w:rsidRPr="00131E35" w:rsidRDefault="00131E35" w:rsidP="00131E35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ДЕПАРТАМЕНТ ГОСУДАРСТВЕННОЙ ПОЛИТИКИ И УПРАВЛЕНИЯ В СФЕРЕ</w:t>
      </w:r>
    </w:p>
    <w:p w:rsidR="00131E35" w:rsidRPr="00131E35" w:rsidRDefault="00131E35" w:rsidP="00131E35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ОБЩЕГО ОБРАЗОВАНИЯ</w:t>
      </w:r>
    </w:p>
    <w:p w:rsidR="00131E35" w:rsidRPr="00131E35" w:rsidRDefault="00131E35" w:rsidP="00131E35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ПИСЬМО</w:t>
      </w:r>
    </w:p>
    <w:p w:rsidR="00131E35" w:rsidRPr="00131E35" w:rsidRDefault="00131E35" w:rsidP="00131E35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от 24 февраля 2022 г. N 03-226</w:t>
      </w:r>
    </w:p>
    <w:p w:rsidR="00131E35" w:rsidRDefault="00131E35" w:rsidP="00131E35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О НАПРАВЛЕНИИ МЕТОДИЧЕСКИХ РЕКОМЕНДАЦИЙ</w:t>
      </w:r>
    </w:p>
    <w:p w:rsidR="00131E35" w:rsidRPr="00131E35" w:rsidRDefault="00131E35" w:rsidP="00131E35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31E35">
        <w:rPr>
          <w:color w:val="000000"/>
          <w:sz w:val="28"/>
          <w:szCs w:val="28"/>
        </w:rPr>
        <w:t xml:space="preserve">Департамент государственной политики и управления в сфере общего образования </w:t>
      </w:r>
      <w:proofErr w:type="spellStart"/>
      <w:r w:rsidRPr="00131E35">
        <w:rPr>
          <w:color w:val="000000"/>
          <w:sz w:val="28"/>
          <w:szCs w:val="28"/>
        </w:rPr>
        <w:t>Минпросвещения</w:t>
      </w:r>
      <w:proofErr w:type="spellEnd"/>
      <w:r w:rsidRPr="00131E35">
        <w:rPr>
          <w:color w:val="000000"/>
          <w:sz w:val="28"/>
          <w:szCs w:val="28"/>
        </w:rPr>
        <w:t xml:space="preserve"> России направляет для использования в работе методические </w:t>
      </w:r>
      <w:hyperlink r:id="rId5" w:anchor="dst100008" w:history="1">
        <w:r w:rsidRPr="00131E35">
          <w:rPr>
            <w:rStyle w:val="a4"/>
            <w:color w:val="1A0DAB"/>
            <w:sz w:val="28"/>
            <w:szCs w:val="28"/>
          </w:rPr>
          <w:t>рекомендации</w:t>
        </w:r>
      </w:hyperlink>
      <w:r w:rsidRPr="00131E35">
        <w:rPr>
          <w:color w:val="000000"/>
          <w:sz w:val="28"/>
          <w:szCs w:val="28"/>
        </w:rPr>
        <w:t> по обеспечению права на получение общего образования детей, прибывающих с территорий Донецкой Народной Республики и Луганской Народной Республики.</w:t>
      </w:r>
    </w:p>
    <w:p w:rsidR="00131E35" w:rsidRDefault="00131E35" w:rsidP="00131E35">
      <w:pPr>
        <w:pStyle w:val="alignright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:rsidR="00131E35" w:rsidRPr="00131E35" w:rsidRDefault="00131E35" w:rsidP="00131E35">
      <w:pPr>
        <w:pStyle w:val="alignright"/>
        <w:shd w:val="clear" w:color="auto" w:fill="FFFFFF"/>
        <w:spacing w:before="0" w:beforeAutospacing="0" w:after="0" w:afterAutospacing="0" w:line="312" w:lineRule="auto"/>
        <w:jc w:val="right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И.о. директора Департамента</w:t>
      </w:r>
    </w:p>
    <w:p w:rsidR="00131E35" w:rsidRDefault="00131E35" w:rsidP="00131E35">
      <w:pPr>
        <w:pStyle w:val="alignright"/>
        <w:shd w:val="clear" w:color="auto" w:fill="FFFFFF"/>
        <w:spacing w:before="0" w:beforeAutospacing="0" w:after="0" w:afterAutospacing="0" w:line="312" w:lineRule="auto"/>
        <w:jc w:val="right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М.А.КОСТЕНКО</w:t>
      </w:r>
    </w:p>
    <w:p w:rsidR="00131E35" w:rsidRPr="00131E35" w:rsidRDefault="00131E35" w:rsidP="00131E35">
      <w:pPr>
        <w:pStyle w:val="alignright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:rsidR="00131E35" w:rsidRPr="00131E35" w:rsidRDefault="00131E35" w:rsidP="00131E35">
      <w:pPr>
        <w:shd w:val="clear" w:color="auto" w:fill="FFFFFF"/>
        <w:spacing w:after="0" w:line="312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31E35" w:rsidRPr="00131E35" w:rsidRDefault="00131E35" w:rsidP="00F467A3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Памятка</w:t>
      </w:r>
    </w:p>
    <w:p w:rsidR="00131E35" w:rsidRPr="00131E35" w:rsidRDefault="00131E35" w:rsidP="00F467A3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для родителей (законных представителей) детей, прибывающих</w:t>
      </w:r>
    </w:p>
    <w:p w:rsidR="00131E35" w:rsidRPr="00131E35" w:rsidRDefault="00131E35" w:rsidP="00F467A3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с территорий ДНР и ЛНР, по вопросам обеспечения права детей</w:t>
      </w:r>
    </w:p>
    <w:p w:rsidR="00131E35" w:rsidRPr="00131E35" w:rsidRDefault="00131E35" w:rsidP="00F467A3">
      <w:pPr>
        <w:pStyle w:val="aligncenter"/>
        <w:shd w:val="clear" w:color="auto" w:fill="FFFFFF"/>
        <w:spacing w:before="0" w:beforeAutospacing="0" w:after="0" w:afterAutospacing="0" w:line="312" w:lineRule="auto"/>
        <w:jc w:val="center"/>
        <w:outlineLvl w:val="1"/>
        <w:rPr>
          <w:b/>
          <w:bCs/>
          <w:color w:val="000000"/>
          <w:kern w:val="36"/>
          <w:sz w:val="28"/>
          <w:szCs w:val="28"/>
        </w:rPr>
      </w:pPr>
      <w:r w:rsidRPr="00131E35">
        <w:rPr>
          <w:b/>
          <w:bCs/>
          <w:color w:val="000000"/>
          <w:kern w:val="36"/>
          <w:sz w:val="28"/>
          <w:szCs w:val="28"/>
        </w:rPr>
        <w:t>на получение общего образования</w:t>
      </w:r>
    </w:p>
    <w:p w:rsidR="00131E35" w:rsidRPr="00131E35" w:rsidRDefault="00131E35" w:rsidP="00131E35">
      <w:pPr>
        <w:pStyle w:val="aligncenter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Уважаемые родители!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В соответствии с Федеральным </w:t>
      </w:r>
      <w:hyperlink r:id="rId6" w:history="1">
        <w:r w:rsidRPr="00131E35">
          <w:rPr>
            <w:rStyle w:val="a4"/>
            <w:color w:val="1A0DAB"/>
            <w:sz w:val="28"/>
            <w:szCs w:val="28"/>
          </w:rPr>
          <w:t>законом</w:t>
        </w:r>
      </w:hyperlink>
      <w:r w:rsidRPr="00131E35">
        <w:rPr>
          <w:color w:val="000000"/>
          <w:sz w:val="28"/>
          <w:szCs w:val="28"/>
        </w:rPr>
        <w:t> "Об образовании в Российской Федерации"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общего, основного общего и среднего общего образования. Это значит, что все программы учебных предметов, факультативных занятий, внеурочной деятельности для Вашего ребенка реализуются бесплатно.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 xml:space="preserve">Иностранные граждане и лица без гражданства обладают равными с гражданами Российской Федерации правами на получение начального </w:t>
      </w:r>
      <w:r w:rsidRPr="00131E35">
        <w:rPr>
          <w:color w:val="000000"/>
          <w:sz w:val="28"/>
          <w:szCs w:val="28"/>
        </w:rPr>
        <w:lastRenderedPageBreak/>
        <w:t>общего, основного общего и среднего общего образования и несут обязанности наравне с гражданами Российской Федерации.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 (далее - школа), наравне с гражданами Российской Федерации.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Прием ребенка в школу осуществляется по личному заявлению родителя (законного представителя) ребенка или поступающего при предъявлении оригинала документа, удостоверяющего личность иностранного гражданина или лица без гражданства. Лицом, признанным беженцем, предъявляется удостоверение беженца.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В заявлении необходимо указать следующие сведения: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а) фамилия, имя, отчество (при наличии) ребенка или поступающего;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б) дата рождения ребенка или поступающего;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в) адрес места жительства и (или) адрес места пребывания ребенка или поступающего;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г) фамилия, имя, отчество (при наличии) родителя(ей) (законного(</w:t>
      </w:r>
      <w:proofErr w:type="spellStart"/>
      <w:r w:rsidRPr="00131E35">
        <w:rPr>
          <w:color w:val="000000"/>
          <w:sz w:val="28"/>
          <w:szCs w:val="28"/>
        </w:rPr>
        <w:t>ых</w:t>
      </w:r>
      <w:proofErr w:type="spellEnd"/>
      <w:r w:rsidRPr="00131E35">
        <w:rPr>
          <w:color w:val="000000"/>
          <w:sz w:val="28"/>
          <w:szCs w:val="28"/>
        </w:rPr>
        <w:t>) представителя(ей) ребенка;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д) адрес места жительства и (или) адрес места пребывания родителя(ей) (законного(</w:t>
      </w:r>
      <w:proofErr w:type="spellStart"/>
      <w:r w:rsidRPr="00131E35">
        <w:rPr>
          <w:color w:val="000000"/>
          <w:sz w:val="28"/>
          <w:szCs w:val="28"/>
        </w:rPr>
        <w:t>ых</w:t>
      </w:r>
      <w:proofErr w:type="spellEnd"/>
      <w:r w:rsidRPr="00131E35">
        <w:rPr>
          <w:color w:val="000000"/>
          <w:sz w:val="28"/>
          <w:szCs w:val="28"/>
        </w:rPr>
        <w:t>) представителя(ей) ребенка;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е) адрес(а) электронной почты, номер(а) телефона(</w:t>
      </w:r>
      <w:proofErr w:type="spellStart"/>
      <w:r w:rsidRPr="00131E35">
        <w:rPr>
          <w:color w:val="000000"/>
          <w:sz w:val="28"/>
          <w:szCs w:val="28"/>
        </w:rPr>
        <w:t>ов</w:t>
      </w:r>
      <w:proofErr w:type="spellEnd"/>
      <w:r w:rsidRPr="00131E35">
        <w:rPr>
          <w:color w:val="000000"/>
          <w:sz w:val="28"/>
          <w:szCs w:val="28"/>
        </w:rPr>
        <w:t>) (при наличии) родителя(ей) (законного(</w:t>
      </w:r>
      <w:proofErr w:type="spellStart"/>
      <w:r w:rsidRPr="00131E35">
        <w:rPr>
          <w:color w:val="000000"/>
          <w:sz w:val="28"/>
          <w:szCs w:val="28"/>
        </w:rPr>
        <w:t>ых</w:t>
      </w:r>
      <w:proofErr w:type="spellEnd"/>
      <w:r w:rsidRPr="00131E35">
        <w:rPr>
          <w:color w:val="000000"/>
          <w:sz w:val="28"/>
          <w:szCs w:val="28"/>
        </w:rPr>
        <w:t>) представителя(ей) ребенка или поступающего;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ж) о наличии права внеочередного, первоочередного или преимущественного приема;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и) согласие родителя(ей) (законного(</w:t>
      </w:r>
      <w:proofErr w:type="spellStart"/>
      <w:r w:rsidRPr="00131E35">
        <w:rPr>
          <w:color w:val="000000"/>
          <w:sz w:val="28"/>
          <w:szCs w:val="28"/>
        </w:rPr>
        <w:t>ых</w:t>
      </w:r>
      <w:proofErr w:type="spellEnd"/>
      <w:r w:rsidRPr="00131E35">
        <w:rPr>
          <w:color w:val="000000"/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</w:t>
      </w:r>
      <w:r w:rsidRPr="00131E35">
        <w:rPr>
          <w:color w:val="000000"/>
          <w:sz w:val="28"/>
          <w:szCs w:val="28"/>
        </w:rPr>
        <w:lastRenderedPageBreak/>
        <w:t>необходимости обучения ребенка по адаптированной образовательной программе);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 xml:space="preserve">к) 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131E35">
        <w:rPr>
          <w:color w:val="000000"/>
          <w:sz w:val="28"/>
          <w:szCs w:val="28"/>
        </w:rPr>
        <w:t>обучения</w:t>
      </w:r>
      <w:proofErr w:type="gramEnd"/>
      <w:r w:rsidRPr="00131E35">
        <w:rPr>
          <w:color w:val="000000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н)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о) факт ознакомления родителя(ей) (законного(</w:t>
      </w:r>
      <w:proofErr w:type="spellStart"/>
      <w:r w:rsidRPr="00131E35">
        <w:rPr>
          <w:color w:val="000000"/>
          <w:sz w:val="28"/>
          <w:szCs w:val="28"/>
        </w:rPr>
        <w:t>ых</w:t>
      </w:r>
      <w:proofErr w:type="spellEnd"/>
      <w:r w:rsidRPr="00131E35">
        <w:rPr>
          <w:color w:val="000000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п) согласие родителя(ей) (законного(</w:t>
      </w:r>
      <w:proofErr w:type="spellStart"/>
      <w:r w:rsidRPr="00131E35">
        <w:rPr>
          <w:color w:val="000000"/>
          <w:sz w:val="28"/>
          <w:szCs w:val="28"/>
        </w:rPr>
        <w:t>ых</w:t>
      </w:r>
      <w:proofErr w:type="spellEnd"/>
      <w:r w:rsidRPr="00131E35">
        <w:rPr>
          <w:color w:val="000000"/>
          <w:sz w:val="28"/>
          <w:szCs w:val="28"/>
        </w:rPr>
        <w:t>) представителя(ей) ребенка или поступающего на обработку персональных данных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Для приема родитель(и) (законный(</w:t>
      </w:r>
      <w:proofErr w:type="spellStart"/>
      <w:r w:rsidRPr="00131E35">
        <w:rPr>
          <w:color w:val="000000"/>
          <w:sz w:val="28"/>
          <w:szCs w:val="28"/>
        </w:rPr>
        <w:t>ые</w:t>
      </w:r>
      <w:proofErr w:type="spellEnd"/>
      <w:r w:rsidRPr="00131E35">
        <w:rPr>
          <w:color w:val="000000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а) копию документа, удостоверяющего личность родителя (законного представителя) ребенка или поступающего;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б) копию свидетельства о рождении ребенка или документа, подтверждающего родство заявителя;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 xml:space="preserve">в) копию свидетельства о рождении полнородных и </w:t>
      </w:r>
      <w:proofErr w:type="spellStart"/>
      <w:r w:rsidRPr="00131E35">
        <w:rPr>
          <w:color w:val="000000"/>
          <w:sz w:val="28"/>
          <w:szCs w:val="28"/>
        </w:rPr>
        <w:t>неполнородных</w:t>
      </w:r>
      <w:proofErr w:type="spellEnd"/>
      <w:r w:rsidRPr="00131E35">
        <w:rPr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31E35">
        <w:rPr>
          <w:color w:val="000000"/>
          <w:sz w:val="28"/>
          <w:szCs w:val="28"/>
        </w:rPr>
        <w:t>неполнородные</w:t>
      </w:r>
      <w:proofErr w:type="spellEnd"/>
      <w:r w:rsidRPr="00131E35">
        <w:rPr>
          <w:color w:val="000000"/>
          <w:sz w:val="28"/>
          <w:szCs w:val="28"/>
        </w:rPr>
        <w:t xml:space="preserve"> брат и (или) сестра);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lastRenderedPageBreak/>
        <w:t>г) копию документа, подтверждающего установление опеки или попечительства (при необходимости);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д)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е)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ж) копию заключения психолого-медико-педагогической комиссии (при наличии).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 w:rsidRPr="00131E35">
        <w:rPr>
          <w:color w:val="000000"/>
          <w:sz w:val="28"/>
          <w:szCs w:val="28"/>
        </w:rPr>
        <w:t>ые</w:t>
      </w:r>
      <w:proofErr w:type="spellEnd"/>
      <w:r w:rsidRPr="00131E35">
        <w:rPr>
          <w:color w:val="000000"/>
          <w:sz w:val="28"/>
          <w:szCs w:val="28"/>
        </w:rPr>
        <w:t>) представитель(и) ребенка предъявляет(ют) оригиналы документов, указанных в </w:t>
      </w:r>
      <w:hyperlink r:id="rId7" w:anchor="dst100168" w:history="1">
        <w:r w:rsidRPr="00131E35">
          <w:rPr>
            <w:rStyle w:val="a4"/>
            <w:color w:val="1A0DAB"/>
            <w:sz w:val="28"/>
            <w:szCs w:val="28"/>
          </w:rPr>
          <w:t>пунктах а)</w:t>
        </w:r>
      </w:hyperlink>
      <w:r w:rsidRPr="00131E35">
        <w:rPr>
          <w:color w:val="000000"/>
          <w:sz w:val="28"/>
          <w:szCs w:val="28"/>
        </w:rPr>
        <w:t> - </w:t>
      </w:r>
      <w:hyperlink r:id="rId8" w:anchor="dst100172" w:history="1">
        <w:r w:rsidRPr="00131E35">
          <w:rPr>
            <w:rStyle w:val="a4"/>
            <w:color w:val="1A0DAB"/>
            <w:sz w:val="28"/>
            <w:szCs w:val="28"/>
          </w:rPr>
          <w:t>д</w:t>
        </w:r>
      </w:hyperlink>
      <w:r w:rsidRPr="00131E35">
        <w:rPr>
          <w:color w:val="000000"/>
          <w:sz w:val="28"/>
          <w:szCs w:val="28"/>
        </w:rPr>
        <w:t>), а поступающий - оригинал документа, удостоверяющего личность поступающего.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Родители (законные представители) детей, прибывших с территорий ДНР и ЛНР (в том числе лица, признанные беженцами, являющиеся иностранными гражданами или лицами без гражданства),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(миграционная карта, удостоверение беженца и др.).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школу ребенка могут принять в школу на основании заявления родителя (законного представителя).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lastRenderedPageBreak/>
        <w:t>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ребенка могут принять в школу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Родители имеют право по своему усмотрению представлять другие документы, в том числе медицинскую карту ребенка.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При приеме в школу для получения среднего общего образования (10 и 11 классы) представляется аттестат об основном общем образовании (об окончании 9 класса) установленного образца.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При отсутствии документов, позволяющих определить уровень образования, полученного ребенком, и класс, в котором ему предстоит обучаться, с Вашего согласия организуется промежуточная аттестация, формы проведения которой (собеседование, тест и др.), а также учебные предметы, по которым она проводится, определяются школой самостоятельно, с учетом конкретных жизненных ситуаций детей. По итогам промежуточной аттестации издается распорядительный акт школы о приеме Вашего ребенка в школу.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Если Ваш ребенок нуждается в специальных условиях получения образования,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психолого-медико-педагогической комиссии (ПМПК).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Для учащегося с ограниченными возможностями здоровья обучение может быть организовано как совместно с другими учащимися, так и в отдельных классах, группах или в организациях, реализующих адаптированные общеобразовательные программы.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Кроме того, Вы как родитель имеете право: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знакомиться с уставом школы и другими документами, регламентирующими организацию и осуществление образовательной деятельности;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lastRenderedPageBreak/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После зачисления в школу Вашему ребенку должны предоставить в бесплатное пользование учебники в соответствии со списком учебников (в пределах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образования), определенных школой для реализации основной образовательной программы.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Также учащиеся имеют право на: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школы и др.;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обучение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Обработка персональных данных (сбор, запись, систематизация, накопление, хранение, уточнение и пр.) несовершеннолетних обучающихся и их родителей (законных представителей) осуществляется с согласия родителей (законных представителей) обучающихся.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(Персональными данными является любая информация, относящаяся к определенному физическому лицу).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Родители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Кроме того, родители имеют право: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защищать права и законные интересы несовершеннолетних обучающихся;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lastRenderedPageBreak/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131E35" w:rsidRP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принимать участие в управлении школой через деятельность органов школьного самоуправления (управляющего совета, совета учащихся, совета родителей), поднимая вопросы, касающиеся организации и осуществления образовательной деятельности.</w:t>
      </w:r>
    </w:p>
    <w:p w:rsidR="00131E35" w:rsidRDefault="00131E35" w:rsidP="00131E35">
      <w:pPr>
        <w:pStyle w:val="a3"/>
        <w:shd w:val="clear" w:color="auto" w:fill="FFFFFF"/>
        <w:spacing w:before="0" w:beforeAutospacing="0" w:after="0" w:afterAutospacing="0" w:line="312" w:lineRule="auto"/>
        <w:ind w:firstLine="540"/>
        <w:jc w:val="both"/>
        <w:rPr>
          <w:color w:val="000000"/>
          <w:sz w:val="28"/>
          <w:szCs w:val="28"/>
        </w:rPr>
      </w:pPr>
      <w:r w:rsidRPr="00131E35">
        <w:rPr>
          <w:color w:val="000000"/>
          <w:sz w:val="28"/>
          <w:szCs w:val="28"/>
        </w:rPr>
        <w:t>Обращаем Ваше внимание, что привлечение дополнительных средств на нужды школы (добровольные пожертвования, целевые взносы и др.) осуществляется органами школьного самоуправления в составе представителей всех участников образовательных отношений (педагогических работников, обучающихся, их родителей, администрации школы) исключительно на добровольной основе.</w:t>
      </w:r>
    </w:p>
    <w:p w:rsidR="00CF7E03" w:rsidRDefault="00CF7E03">
      <w:bookmarkStart w:id="0" w:name="_GoBack"/>
      <w:bookmarkEnd w:id="0"/>
    </w:p>
    <w:sectPr w:rsidR="00CF7E03" w:rsidSect="00CF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728E6"/>
    <w:multiLevelType w:val="multilevel"/>
    <w:tmpl w:val="298E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E35"/>
    <w:rsid w:val="00131E35"/>
    <w:rsid w:val="008A0555"/>
    <w:rsid w:val="00C73A48"/>
    <w:rsid w:val="00CF7E03"/>
    <w:rsid w:val="00F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0111C-E994-46E2-AB0A-244577BF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03"/>
  </w:style>
  <w:style w:type="paragraph" w:styleId="1">
    <w:name w:val="heading 1"/>
    <w:basedOn w:val="a"/>
    <w:link w:val="10"/>
    <w:uiPriority w:val="9"/>
    <w:qFormat/>
    <w:rsid w:val="0013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13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1E35"/>
    <w:rPr>
      <w:color w:val="0000FF"/>
      <w:u w:val="single"/>
    </w:rPr>
  </w:style>
  <w:style w:type="paragraph" w:customStyle="1" w:styleId="alignright">
    <w:name w:val="align_right"/>
    <w:basedOn w:val="a"/>
    <w:rsid w:val="0013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56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563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01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0799/fd08f1961d6804badb435b8a7bb3be3082dc8e8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0799/fd08f1961d6804badb435b8a7bb3be3082dc8e8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94336/" TargetMode="External"/><Relationship Id="rId5" Type="http://schemas.openxmlformats.org/officeDocument/2006/relationships/hyperlink" Target="http://www.consultant.ru/document/cons_doc_LAW_410799/ee943992ba5c079db7b4398352855ab6ac1bddb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1856</Words>
  <Characters>10583</Characters>
  <Application>Microsoft Office Word</Application>
  <DocSecurity>0</DocSecurity>
  <Lines>88</Lines>
  <Paragraphs>24</Paragraphs>
  <ScaleCrop>false</ScaleCrop>
  <Company>Microsoft Corporation</Company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najfe</cp:lastModifiedBy>
  <cp:revision>5</cp:revision>
  <dcterms:created xsi:type="dcterms:W3CDTF">2022-03-05T00:41:00Z</dcterms:created>
  <dcterms:modified xsi:type="dcterms:W3CDTF">2022-03-14T07:23:00Z</dcterms:modified>
</cp:coreProperties>
</file>